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9770" w14:textId="5D7D4B53" w:rsidR="00F36E6B" w:rsidRDefault="009572E2" w:rsidP="00161196">
      <w:pPr>
        <w:jc w:val="center"/>
      </w:pPr>
      <w:r>
        <w:t>Procès-verbal de l’assemblée générale du 3 avril 2025</w:t>
      </w:r>
    </w:p>
    <w:p w14:paraId="22500B4A" w14:textId="77777777" w:rsidR="009572E2" w:rsidRDefault="009572E2" w:rsidP="009572E2">
      <w:pPr>
        <w:numPr>
          <w:ilvl w:val="0"/>
          <w:numId w:val="2"/>
        </w:numPr>
      </w:pPr>
      <w:r w:rsidRPr="009572E2">
        <w:t>Points statutaires </w:t>
      </w:r>
    </w:p>
    <w:p w14:paraId="7DE43046" w14:textId="572736FD" w:rsidR="009572E2" w:rsidRDefault="009572E2" w:rsidP="00161196">
      <w:pPr>
        <w:ind w:left="360"/>
      </w:pPr>
      <w:r>
        <w:t xml:space="preserve">Proposition d’ouverture à 13h09 </w:t>
      </w:r>
    </w:p>
    <w:p w14:paraId="2FFD36E1" w14:textId="344A102F" w:rsidR="009572E2" w:rsidRDefault="009572E2" w:rsidP="00161196">
      <w:pPr>
        <w:pStyle w:val="Paragraphedeliste"/>
        <w:numPr>
          <w:ilvl w:val="0"/>
          <w:numId w:val="3"/>
        </w:numPr>
      </w:pPr>
      <w:r>
        <w:t xml:space="preserve">Elizabeth à la présidence </w:t>
      </w:r>
    </w:p>
    <w:p w14:paraId="10D68B14" w14:textId="41EEDA7B" w:rsidR="009572E2" w:rsidRDefault="009572E2" w:rsidP="00161196">
      <w:pPr>
        <w:pStyle w:val="Paragraphedeliste"/>
        <w:numPr>
          <w:ilvl w:val="0"/>
          <w:numId w:val="3"/>
        </w:numPr>
      </w:pPr>
      <w:r>
        <w:t xml:space="preserve">MP </w:t>
      </w:r>
      <w:r w:rsidR="00005A6E">
        <w:t>secrétariat</w:t>
      </w:r>
    </w:p>
    <w:p w14:paraId="64033410" w14:textId="4C7EDA4F" w:rsidR="009572E2" w:rsidRDefault="009572E2" w:rsidP="00161196">
      <w:pPr>
        <w:pStyle w:val="Paragraphedeliste"/>
        <w:numPr>
          <w:ilvl w:val="0"/>
          <w:numId w:val="3"/>
        </w:numPr>
      </w:pPr>
      <w:r>
        <w:t>Raph</w:t>
      </w:r>
      <w:r w:rsidR="002937EA">
        <w:t>aël</w:t>
      </w:r>
      <w:r>
        <w:t xml:space="preserve"> appuie</w:t>
      </w:r>
    </w:p>
    <w:p w14:paraId="4CA954CB" w14:textId="0F5F0A2C" w:rsidR="009572E2" w:rsidRPr="00F7586B" w:rsidRDefault="009572E2" w:rsidP="00161196">
      <w:pPr>
        <w:pStyle w:val="Paragraphedeliste"/>
        <w:numPr>
          <w:ilvl w:val="0"/>
          <w:numId w:val="3"/>
        </w:numPr>
      </w:pPr>
      <w:r w:rsidRPr="00F7586B">
        <w:t xml:space="preserve">Elizabeth propose l’adoption ODJ </w:t>
      </w:r>
      <w:r w:rsidR="00F7586B" w:rsidRPr="00F7586B">
        <w:t>tel qu’envoyé</w:t>
      </w:r>
      <w:r w:rsidR="00F7586B">
        <w:t xml:space="preserve"> dans le clavardage </w:t>
      </w:r>
    </w:p>
    <w:p w14:paraId="5D32816A" w14:textId="77777777" w:rsidR="00005A6E" w:rsidRDefault="009572E2" w:rsidP="00161196">
      <w:pPr>
        <w:pStyle w:val="Paragraphedeliste"/>
        <w:numPr>
          <w:ilvl w:val="0"/>
          <w:numId w:val="3"/>
        </w:numPr>
      </w:pPr>
      <w:r>
        <w:t xml:space="preserve">Théodor appuie </w:t>
      </w:r>
    </w:p>
    <w:p w14:paraId="45A4A0EC" w14:textId="52CB52C0" w:rsidR="00005A6E" w:rsidRDefault="00005A6E" w:rsidP="00161196">
      <w:pPr>
        <w:pStyle w:val="Paragraphedeliste"/>
        <w:numPr>
          <w:ilvl w:val="0"/>
          <w:numId w:val="3"/>
        </w:numPr>
      </w:pPr>
      <w:r>
        <w:t xml:space="preserve">Simon s’informe sur la position de </w:t>
      </w:r>
      <w:proofErr w:type="spellStart"/>
      <w:r>
        <w:t>l’adepum</w:t>
      </w:r>
      <w:proofErr w:type="spellEnd"/>
      <w:r>
        <w:t xml:space="preserve"> par rapport à la CRUE</w:t>
      </w:r>
    </w:p>
    <w:p w14:paraId="2796C57E" w14:textId="759BAE66" w:rsidR="009572E2" w:rsidRDefault="00005A6E" w:rsidP="00161196">
      <w:pPr>
        <w:pStyle w:val="Paragraphedeliste"/>
        <w:numPr>
          <w:ilvl w:val="0"/>
          <w:numId w:val="3"/>
        </w:numPr>
      </w:pPr>
      <w:r>
        <w:t>Raphaël et Théodor répondent</w:t>
      </w:r>
    </w:p>
    <w:p w14:paraId="5C01AADD" w14:textId="77777777" w:rsidR="00161196" w:rsidRDefault="00161196" w:rsidP="00161196">
      <w:pPr>
        <w:pStyle w:val="Paragraphedeliste"/>
      </w:pPr>
    </w:p>
    <w:p w14:paraId="4FDAA34A" w14:textId="11AB3FB6" w:rsidR="009572E2" w:rsidRDefault="009572E2" w:rsidP="009572E2">
      <w:pPr>
        <w:pStyle w:val="Paragraphedeliste"/>
        <w:numPr>
          <w:ilvl w:val="0"/>
          <w:numId w:val="2"/>
        </w:numPr>
      </w:pPr>
      <w:proofErr w:type="spellStart"/>
      <w:r>
        <w:t>Faecum</w:t>
      </w:r>
      <w:proofErr w:type="spellEnd"/>
      <w:r>
        <w:t xml:space="preserve"> </w:t>
      </w:r>
    </w:p>
    <w:p w14:paraId="12C26B2A" w14:textId="569D0F0E" w:rsidR="009572E2" w:rsidRPr="009572E2" w:rsidRDefault="00161196" w:rsidP="00161196">
      <w:pPr>
        <w:pStyle w:val="Paragraphedeliste"/>
        <w:numPr>
          <w:ilvl w:val="0"/>
          <w:numId w:val="4"/>
        </w:numPr>
      </w:pPr>
      <w:r>
        <w:t>Tina</w:t>
      </w:r>
      <w:r w:rsidR="009572E2">
        <w:t xml:space="preserve"> </w:t>
      </w:r>
      <w:proofErr w:type="spellStart"/>
      <w:r w:rsidR="009572E2">
        <w:t>Eldel</w:t>
      </w:r>
      <w:proofErr w:type="spellEnd"/>
      <w:r w:rsidR="002937EA">
        <w:t xml:space="preserve"> et Mattéo </w:t>
      </w:r>
      <w:proofErr w:type="spellStart"/>
      <w:r w:rsidR="002937EA">
        <w:t>Delabre</w:t>
      </w:r>
      <w:proofErr w:type="spellEnd"/>
      <w:r w:rsidR="009572E2">
        <w:t xml:space="preserve"> présente</w:t>
      </w:r>
      <w:r>
        <w:t>nt</w:t>
      </w:r>
      <w:r w:rsidR="009572E2">
        <w:t xml:space="preserve"> la situation</w:t>
      </w:r>
    </w:p>
    <w:p w14:paraId="73CDC948" w14:textId="77777777" w:rsidR="009572E2" w:rsidRDefault="009572E2" w:rsidP="009572E2">
      <w:pPr>
        <w:numPr>
          <w:ilvl w:val="0"/>
          <w:numId w:val="2"/>
        </w:numPr>
      </w:pPr>
      <w:r w:rsidRPr="009572E2">
        <w:t>Varia </w:t>
      </w:r>
    </w:p>
    <w:p w14:paraId="3EE7E41B" w14:textId="0B3E0A53" w:rsidR="00005A6E" w:rsidRPr="009572E2" w:rsidRDefault="00005A6E" w:rsidP="00161196">
      <w:pPr>
        <w:pStyle w:val="Paragraphedeliste"/>
        <w:numPr>
          <w:ilvl w:val="0"/>
          <w:numId w:val="4"/>
        </w:numPr>
      </w:pPr>
      <w:r>
        <w:t xml:space="preserve">Simon </w:t>
      </w:r>
      <w:r w:rsidR="00161196">
        <w:t xml:space="preserve">recommande de se positionner par rapport à la </w:t>
      </w:r>
      <w:proofErr w:type="spellStart"/>
      <w:r w:rsidR="00161196">
        <w:t>faecum</w:t>
      </w:r>
      <w:proofErr w:type="spellEnd"/>
      <w:r w:rsidR="00161196">
        <w:t xml:space="preserve"> et de suivre la ligne de dissolution présente dans le cahier de position de </w:t>
      </w:r>
      <w:proofErr w:type="spellStart"/>
      <w:r w:rsidR="00161196">
        <w:t>l’adepum</w:t>
      </w:r>
      <w:proofErr w:type="spellEnd"/>
    </w:p>
    <w:p w14:paraId="38AFC039" w14:textId="77777777" w:rsidR="009572E2" w:rsidRPr="009572E2" w:rsidRDefault="009572E2" w:rsidP="009572E2">
      <w:pPr>
        <w:numPr>
          <w:ilvl w:val="0"/>
          <w:numId w:val="2"/>
        </w:numPr>
      </w:pPr>
      <w:r w:rsidRPr="009572E2">
        <w:t>Questions à l’exécutif </w:t>
      </w:r>
    </w:p>
    <w:p w14:paraId="496E284B" w14:textId="77777777" w:rsidR="009572E2" w:rsidRDefault="009572E2" w:rsidP="009572E2">
      <w:pPr>
        <w:numPr>
          <w:ilvl w:val="0"/>
          <w:numId w:val="2"/>
        </w:numPr>
      </w:pPr>
      <w:r w:rsidRPr="009572E2">
        <w:t>Levée </w:t>
      </w:r>
    </w:p>
    <w:p w14:paraId="48146631" w14:textId="11006314" w:rsidR="00161196" w:rsidRDefault="00161196" w:rsidP="00161196">
      <w:r>
        <w:t>Elizabeth propose la levée de l’assemblée à 13h45</w:t>
      </w:r>
    </w:p>
    <w:p w14:paraId="437FB1C4" w14:textId="075B4864" w:rsidR="00161196" w:rsidRPr="009572E2" w:rsidRDefault="00161196" w:rsidP="00161196">
      <w:pPr>
        <w:pStyle w:val="Paragraphedeliste"/>
        <w:numPr>
          <w:ilvl w:val="0"/>
          <w:numId w:val="4"/>
        </w:numPr>
      </w:pPr>
      <w:r>
        <w:t>Raphaël appuie</w:t>
      </w:r>
    </w:p>
    <w:p w14:paraId="220C9A11" w14:textId="77777777" w:rsidR="009572E2" w:rsidRPr="009572E2" w:rsidRDefault="009572E2" w:rsidP="009572E2">
      <w:r w:rsidRPr="009572E2">
        <w:t> </w:t>
      </w:r>
    </w:p>
    <w:p w14:paraId="10F749F3" w14:textId="77777777" w:rsidR="009572E2" w:rsidRDefault="009572E2"/>
    <w:sectPr w:rsidR="009572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3EB"/>
    <w:multiLevelType w:val="multilevel"/>
    <w:tmpl w:val="1796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530B8"/>
    <w:multiLevelType w:val="hybridMultilevel"/>
    <w:tmpl w:val="772C3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4A9E"/>
    <w:multiLevelType w:val="hybridMultilevel"/>
    <w:tmpl w:val="3EF8F9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D7A30"/>
    <w:multiLevelType w:val="multilevel"/>
    <w:tmpl w:val="A110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141220">
    <w:abstractNumId w:val="0"/>
  </w:num>
  <w:num w:numId="2" w16cid:durableId="427042606">
    <w:abstractNumId w:val="3"/>
  </w:num>
  <w:num w:numId="3" w16cid:durableId="757560382">
    <w:abstractNumId w:val="2"/>
  </w:num>
  <w:num w:numId="4" w16cid:durableId="118790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E2"/>
    <w:rsid w:val="00005A6E"/>
    <w:rsid w:val="00037330"/>
    <w:rsid w:val="00161196"/>
    <w:rsid w:val="002937EA"/>
    <w:rsid w:val="005218AF"/>
    <w:rsid w:val="006A03D6"/>
    <w:rsid w:val="009572E2"/>
    <w:rsid w:val="00BA59B1"/>
    <w:rsid w:val="00D64A24"/>
    <w:rsid w:val="00F36E6B"/>
    <w:rsid w:val="00F61F6E"/>
    <w:rsid w:val="00F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5E89"/>
  <w15:chartTrackingRefBased/>
  <w15:docId w15:val="{9BD504FA-D460-4494-ADD1-9E80A4DA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7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7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72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72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72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72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72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72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72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72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72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72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7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0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8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Ladouceur, Marie-Pier</dc:creator>
  <cp:keywords/>
  <dc:description/>
  <cp:lastModifiedBy>Ladouceur, Marie-Pier</cp:lastModifiedBy>
  <cp:revision>1</cp:revision>
  <dcterms:created xsi:type="dcterms:W3CDTF">2025-04-03T17:04:00Z</dcterms:created>
  <dcterms:modified xsi:type="dcterms:W3CDTF">2025-04-03T17:49:00Z</dcterms:modified>
</cp:coreProperties>
</file>